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8FBACA" w14:textId="2D4EF383" w:rsidR="00BF0B22" w:rsidRPr="00BF0B22" w:rsidRDefault="00BF0B22" w:rsidP="00BF0B22">
      <w:pPr>
        <w:rPr>
          <w:rFonts w:ascii="Times New Roman" w:eastAsia="Times New Roman" w:hAnsi="Times New Roman" w:cs="Times New Roman"/>
          <w:kern w:val="0"/>
          <w:lang w:eastAsia="en-GB"/>
          <w14:ligatures w14:val="none"/>
        </w:rPr>
      </w:pPr>
      <w:r w:rsidRPr="00BF0B22">
        <w:rPr>
          <w:rFonts w:ascii="Times New Roman" w:eastAsia="Times New Roman" w:hAnsi="Times New Roman" w:cs="Times New Roman"/>
          <w:kern w:val="0"/>
          <w:lang w:eastAsia="en-GB"/>
          <w14:ligatures w14:val="none"/>
        </w:rPr>
        <w:t>Lead Us On: A Journey Through Exodus invites our church to walk with the people of God as they move from slavery to freedom, from fear to faith, and from knowing about God to learning to walk with Him. Exodus is not just an ancient story — it is the pattern of the Christian life. God sees His people in their pain, calls them into His purposes, delivers them with power, provides for them in the wilderness, forms them at the mountain, forgives them when they fail, and leads them ultimately by His presence. This story is the story of every disciple who is learning to trust God more deeply. As we continue in our vision of Deeper in 2026, Exodus reminds us that spiritual depth is not gained in comfort but in journeying with God. Depth is formed when we trust Him in affliction, obey Him when His call disrupts our plans, stand firm when the waters rise, depend daily on His provision, and seek His presence above all else. Exodus reveals a God who not only saves but stays — who leads His people step by step into a life shaped by His grace, commands, and presence. Our goal in this series is to see our church grow as a people who follow God with courage and faith. We want to learn what it means to live as God’s redeemed people — to reject the idols that enslave us, embrace the rhythms of trust and obedience, and cultivate a life centred on God’s presence. As we journey through Exodus together, our prayer is that God would “lead us on,” taking us deeper into His freedom, deeper into His character, and deeper into the life He is calling us to live.</w:t>
      </w:r>
      <w:r w:rsidRPr="00BF0B22">
        <w:rPr>
          <w:rFonts w:ascii="Times New Roman" w:eastAsia="Times New Roman" w:hAnsi="Times New Roman" w:cs="Times New Roman"/>
          <w:kern w:val="0"/>
          <w:lang w:eastAsia="en-GB"/>
          <w14:ligatures w14:val="none"/>
        </w:rPr>
        <w:drawing>
          <wp:anchor distT="0" distB="0" distL="114300" distR="114300" simplePos="0" relativeHeight="251658240" behindDoc="1" locked="0" layoutInCell="1" allowOverlap="1" wp14:anchorId="69D62D2B" wp14:editId="046338EE">
            <wp:simplePos x="0" y="0"/>
            <wp:positionH relativeFrom="column">
              <wp:posOffset>0</wp:posOffset>
            </wp:positionH>
            <wp:positionV relativeFrom="paragraph">
              <wp:posOffset>0</wp:posOffset>
            </wp:positionV>
            <wp:extent cx="2974340" cy="2945130"/>
            <wp:effectExtent l="0" t="0" r="0" b="1270"/>
            <wp:wrapTight wrapText="bothSides">
              <wp:wrapPolygon edited="0">
                <wp:start x="0" y="0"/>
                <wp:lineTo x="0" y="21516"/>
                <wp:lineTo x="21489" y="21516"/>
                <wp:lineTo x="21489" y="0"/>
                <wp:lineTo x="0" y="0"/>
              </wp:wrapPolygon>
            </wp:wrapTight>
            <wp:docPr id="152713749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974340" cy="29451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BEC8E7" w14:textId="21B251B5" w:rsidR="003F3A82" w:rsidRDefault="003F3A82" w:rsidP="003F3A82">
      <w:pPr>
        <w:rPr>
          <w:rFonts w:ascii="Times New Roman" w:eastAsia="Times New Roman" w:hAnsi="Times New Roman" w:cs="Times New Roman"/>
          <w:kern w:val="0"/>
          <w:lang w:eastAsia="en-GB"/>
          <w14:ligatures w14:val="none"/>
        </w:rPr>
      </w:pPr>
    </w:p>
    <w:p w14:paraId="5B2FF016" w14:textId="77777777" w:rsidR="003F3A82" w:rsidRDefault="003F3A82" w:rsidP="003F3A82">
      <w:pPr>
        <w:rPr>
          <w:rFonts w:ascii="Times New Roman" w:eastAsia="Times New Roman" w:hAnsi="Times New Roman" w:cs="Times New Roman"/>
          <w:kern w:val="0"/>
          <w:lang w:eastAsia="en-GB"/>
          <w14:ligatures w14:val="none"/>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7796"/>
      </w:tblGrid>
      <w:tr w:rsidR="003F3A82" w:rsidRPr="00474FF1" w14:paraId="0EF1541F" w14:textId="77777777" w:rsidTr="003F3A82">
        <w:trPr>
          <w:trHeight w:val="347"/>
        </w:trPr>
        <w:tc>
          <w:tcPr>
            <w:tcW w:w="1980" w:type="dxa"/>
            <w:vAlign w:val="center"/>
            <w:hideMark/>
          </w:tcPr>
          <w:p w14:paraId="25AFA4A1" w14:textId="77777777" w:rsidR="003F3A82" w:rsidRPr="00474FF1" w:rsidRDefault="003F3A82" w:rsidP="002D69FC">
            <w:pPr>
              <w:jc w:val="center"/>
              <w:rPr>
                <w:rFonts w:eastAsia="Times New Roman" w:cs="Calibri"/>
                <w:b/>
                <w:bCs/>
                <w:color w:val="000000"/>
                <w:kern w:val="0"/>
                <w:sz w:val="28"/>
                <w:szCs w:val="28"/>
                <w:lang w:eastAsia="en-AU"/>
                <w14:ligatures w14:val="none"/>
              </w:rPr>
            </w:pPr>
            <w:r w:rsidRPr="00474FF1">
              <w:rPr>
                <w:rFonts w:eastAsia="Times New Roman" w:cs="Calibri"/>
                <w:b/>
                <w:bCs/>
                <w:color w:val="000000"/>
                <w:kern w:val="0"/>
                <w:sz w:val="28"/>
                <w:szCs w:val="28"/>
                <w:lang w:eastAsia="en-AU"/>
                <w14:ligatures w14:val="none"/>
              </w:rPr>
              <w:t>Date</w:t>
            </w:r>
          </w:p>
        </w:tc>
        <w:tc>
          <w:tcPr>
            <w:tcW w:w="7796" w:type="dxa"/>
            <w:vAlign w:val="center"/>
            <w:hideMark/>
          </w:tcPr>
          <w:p w14:paraId="5E4B6F15" w14:textId="77777777" w:rsidR="003F3A82" w:rsidRPr="00474FF1" w:rsidRDefault="003F3A82" w:rsidP="002D69FC">
            <w:pPr>
              <w:jc w:val="center"/>
              <w:rPr>
                <w:rFonts w:eastAsia="Times New Roman" w:cs="Calibri"/>
                <w:b/>
                <w:bCs/>
                <w:color w:val="000000"/>
                <w:kern w:val="0"/>
                <w:sz w:val="28"/>
                <w:szCs w:val="28"/>
                <w:lang w:eastAsia="en-AU"/>
                <w14:ligatures w14:val="none"/>
              </w:rPr>
            </w:pPr>
            <w:r w:rsidRPr="00474FF1">
              <w:rPr>
                <w:rFonts w:eastAsia="Times New Roman" w:cs="Calibri"/>
                <w:b/>
                <w:bCs/>
                <w:color w:val="000000"/>
                <w:kern w:val="0"/>
                <w:sz w:val="28"/>
                <w:szCs w:val="28"/>
                <w:lang w:eastAsia="en-AU"/>
                <w14:ligatures w14:val="none"/>
              </w:rPr>
              <w:t>Title</w:t>
            </w:r>
          </w:p>
        </w:tc>
      </w:tr>
      <w:tr w:rsidR="00BF0B22" w:rsidRPr="00474FF1" w14:paraId="0AC87C69" w14:textId="77777777" w:rsidTr="003F3A82">
        <w:trPr>
          <w:trHeight w:val="280"/>
        </w:trPr>
        <w:tc>
          <w:tcPr>
            <w:tcW w:w="1980" w:type="dxa"/>
            <w:vAlign w:val="center"/>
            <w:hideMark/>
          </w:tcPr>
          <w:p w14:paraId="5B34D46B" w14:textId="719A1E61" w:rsidR="00BF0B22" w:rsidRPr="00474FF1" w:rsidRDefault="00BF0B22" w:rsidP="00BF0B22">
            <w:pPr>
              <w:jc w:val="center"/>
              <w:rPr>
                <w:rFonts w:eastAsia="Times New Roman" w:cs="Calibri"/>
                <w:color w:val="000000"/>
                <w:kern w:val="0"/>
                <w:lang w:eastAsia="en-AU"/>
                <w14:ligatures w14:val="none"/>
              </w:rPr>
            </w:pPr>
            <w:r>
              <w:rPr>
                <w:rFonts w:eastAsia="Times New Roman" w:cs="Calibri"/>
                <w:color w:val="000000"/>
                <w:kern w:val="0"/>
                <w:lang w:eastAsia="en-AU"/>
                <w14:ligatures w14:val="none"/>
              </w:rPr>
              <w:t>16</w:t>
            </w:r>
            <w:r w:rsidRPr="00474FF1">
              <w:rPr>
                <w:rFonts w:eastAsia="Times New Roman" w:cs="Calibri"/>
                <w:color w:val="000000"/>
                <w:kern w:val="0"/>
                <w:lang w:eastAsia="en-AU"/>
                <w14:ligatures w14:val="none"/>
              </w:rPr>
              <w:t>/0</w:t>
            </w:r>
            <w:r>
              <w:rPr>
                <w:rFonts w:eastAsia="Times New Roman" w:cs="Calibri"/>
                <w:color w:val="000000"/>
                <w:kern w:val="0"/>
                <w:lang w:eastAsia="en-AU"/>
                <w14:ligatures w14:val="none"/>
              </w:rPr>
              <w:t>8</w:t>
            </w:r>
            <w:r w:rsidRPr="00474FF1">
              <w:rPr>
                <w:rFonts w:eastAsia="Times New Roman" w:cs="Calibri"/>
                <w:color w:val="000000"/>
                <w:kern w:val="0"/>
                <w:lang w:eastAsia="en-AU"/>
                <w14:ligatures w14:val="none"/>
              </w:rPr>
              <w:t>/2026</w:t>
            </w:r>
          </w:p>
        </w:tc>
        <w:tc>
          <w:tcPr>
            <w:tcW w:w="7796" w:type="dxa"/>
            <w:vAlign w:val="center"/>
            <w:hideMark/>
          </w:tcPr>
          <w:p w14:paraId="14C5FEB1" w14:textId="0831B171" w:rsidR="00BF0B22" w:rsidRPr="00474FF1" w:rsidRDefault="00BF0B22" w:rsidP="00BF0B22">
            <w:pPr>
              <w:jc w:val="center"/>
              <w:rPr>
                <w:rFonts w:eastAsia="Times New Roman" w:cs="Calibri"/>
                <w:color w:val="000000"/>
                <w:kern w:val="0"/>
                <w:lang w:eastAsia="en-AU"/>
                <w14:ligatures w14:val="none"/>
              </w:rPr>
            </w:pPr>
            <w:r>
              <w:rPr>
                <w:rFonts w:ascii="Times New Roman" w:hAnsi="Times New Roman" w:cs="Times New Roman"/>
              </w:rPr>
              <w:t>God in the Midst of Slavery</w:t>
            </w:r>
          </w:p>
        </w:tc>
      </w:tr>
      <w:tr w:rsidR="00BF0B22" w:rsidRPr="00474FF1" w14:paraId="4086195D" w14:textId="77777777" w:rsidTr="003F3A82">
        <w:trPr>
          <w:trHeight w:val="243"/>
        </w:trPr>
        <w:tc>
          <w:tcPr>
            <w:tcW w:w="1980" w:type="dxa"/>
            <w:vAlign w:val="center"/>
            <w:hideMark/>
          </w:tcPr>
          <w:p w14:paraId="48596CC9" w14:textId="4CA2008C" w:rsidR="00BF0B22" w:rsidRPr="00474FF1" w:rsidRDefault="00BF0B22" w:rsidP="00BF0B22">
            <w:pPr>
              <w:jc w:val="center"/>
              <w:rPr>
                <w:rFonts w:eastAsia="Times New Roman" w:cs="Calibri"/>
                <w:color w:val="000000"/>
                <w:kern w:val="0"/>
                <w:lang w:eastAsia="en-AU"/>
                <w14:ligatures w14:val="none"/>
              </w:rPr>
            </w:pPr>
            <w:r>
              <w:rPr>
                <w:rFonts w:eastAsia="Times New Roman" w:cs="Calibri"/>
                <w:color w:val="000000"/>
                <w:kern w:val="0"/>
                <w:lang w:eastAsia="en-AU"/>
                <w14:ligatures w14:val="none"/>
              </w:rPr>
              <w:t>23/08</w:t>
            </w:r>
            <w:r w:rsidRPr="00474FF1">
              <w:rPr>
                <w:rFonts w:eastAsia="Times New Roman" w:cs="Calibri"/>
                <w:color w:val="000000"/>
                <w:kern w:val="0"/>
                <w:lang w:eastAsia="en-AU"/>
                <w14:ligatures w14:val="none"/>
              </w:rPr>
              <w:t>/2026</w:t>
            </w:r>
          </w:p>
        </w:tc>
        <w:tc>
          <w:tcPr>
            <w:tcW w:w="7796" w:type="dxa"/>
            <w:vAlign w:val="center"/>
            <w:hideMark/>
          </w:tcPr>
          <w:p w14:paraId="29AF2E0B" w14:textId="06E173E5" w:rsidR="00BF0B22" w:rsidRPr="00474FF1" w:rsidRDefault="00BF0B22" w:rsidP="00BF0B22">
            <w:pPr>
              <w:jc w:val="center"/>
              <w:rPr>
                <w:rFonts w:eastAsia="Times New Roman" w:cs="Calibri"/>
                <w:color w:val="000000"/>
                <w:kern w:val="0"/>
                <w:lang w:eastAsia="en-AU"/>
                <w14:ligatures w14:val="none"/>
              </w:rPr>
            </w:pPr>
            <w:r>
              <w:t>God Calls from the Fire</w:t>
            </w:r>
          </w:p>
        </w:tc>
      </w:tr>
      <w:tr w:rsidR="00BF0B22" w:rsidRPr="00474FF1" w14:paraId="74F66BCD" w14:textId="77777777" w:rsidTr="003F3A82">
        <w:trPr>
          <w:trHeight w:val="235"/>
        </w:trPr>
        <w:tc>
          <w:tcPr>
            <w:tcW w:w="1980" w:type="dxa"/>
            <w:vAlign w:val="center"/>
            <w:hideMark/>
          </w:tcPr>
          <w:p w14:paraId="7387D58E" w14:textId="68F5608E" w:rsidR="00BF0B22" w:rsidRPr="00474FF1" w:rsidRDefault="00BF0B22" w:rsidP="00BF0B22">
            <w:pPr>
              <w:jc w:val="center"/>
              <w:rPr>
                <w:rFonts w:eastAsia="Times New Roman" w:cs="Calibri"/>
                <w:color w:val="000000"/>
                <w:kern w:val="0"/>
                <w:lang w:eastAsia="en-AU"/>
                <w14:ligatures w14:val="none"/>
              </w:rPr>
            </w:pPr>
            <w:r>
              <w:rPr>
                <w:rFonts w:eastAsia="Times New Roman" w:cs="Calibri"/>
                <w:color w:val="000000"/>
                <w:kern w:val="0"/>
                <w:lang w:eastAsia="en-AU"/>
                <w14:ligatures w14:val="none"/>
              </w:rPr>
              <w:t>30/08</w:t>
            </w:r>
            <w:r w:rsidRPr="00474FF1">
              <w:rPr>
                <w:rFonts w:eastAsia="Times New Roman" w:cs="Calibri"/>
                <w:color w:val="000000"/>
                <w:kern w:val="0"/>
                <w:lang w:eastAsia="en-AU"/>
                <w14:ligatures w14:val="none"/>
              </w:rPr>
              <w:t>/2026</w:t>
            </w:r>
          </w:p>
        </w:tc>
        <w:tc>
          <w:tcPr>
            <w:tcW w:w="7796" w:type="dxa"/>
            <w:vAlign w:val="center"/>
            <w:hideMark/>
          </w:tcPr>
          <w:p w14:paraId="3D18A172" w14:textId="1A4D4159" w:rsidR="00BF0B22" w:rsidRPr="00474FF1" w:rsidRDefault="00BF0B22" w:rsidP="00BF0B22">
            <w:pPr>
              <w:jc w:val="center"/>
              <w:rPr>
                <w:rFonts w:eastAsia="Times New Roman" w:cs="Calibri"/>
                <w:color w:val="000000"/>
                <w:kern w:val="0"/>
                <w:lang w:eastAsia="en-AU"/>
                <w14:ligatures w14:val="none"/>
              </w:rPr>
            </w:pPr>
            <w:r>
              <w:t>The God Who Delivers</w:t>
            </w:r>
          </w:p>
        </w:tc>
      </w:tr>
      <w:tr w:rsidR="00BF0B22" w:rsidRPr="00474FF1" w14:paraId="55593FA7" w14:textId="77777777" w:rsidTr="003F3A82">
        <w:trPr>
          <w:trHeight w:val="281"/>
        </w:trPr>
        <w:tc>
          <w:tcPr>
            <w:tcW w:w="1980" w:type="dxa"/>
            <w:vAlign w:val="center"/>
            <w:hideMark/>
          </w:tcPr>
          <w:p w14:paraId="2C928C10" w14:textId="4893BDB2" w:rsidR="00BF0B22" w:rsidRPr="00474FF1" w:rsidRDefault="00BF0B22" w:rsidP="00BF0B22">
            <w:pPr>
              <w:jc w:val="center"/>
              <w:rPr>
                <w:rFonts w:eastAsia="Times New Roman" w:cs="Calibri"/>
                <w:color w:val="000000"/>
                <w:kern w:val="0"/>
                <w:lang w:eastAsia="en-AU"/>
                <w14:ligatures w14:val="none"/>
              </w:rPr>
            </w:pPr>
            <w:r>
              <w:rPr>
                <w:rFonts w:eastAsia="Times New Roman" w:cs="Calibri"/>
                <w:color w:val="000000"/>
                <w:kern w:val="0"/>
                <w:lang w:eastAsia="en-AU"/>
                <w14:ligatures w14:val="none"/>
              </w:rPr>
              <w:t>06/09</w:t>
            </w:r>
            <w:r w:rsidRPr="00474FF1">
              <w:rPr>
                <w:rFonts w:eastAsia="Times New Roman" w:cs="Calibri"/>
                <w:color w:val="000000"/>
                <w:kern w:val="0"/>
                <w:lang w:eastAsia="en-AU"/>
                <w14:ligatures w14:val="none"/>
              </w:rPr>
              <w:t>/2026</w:t>
            </w:r>
          </w:p>
        </w:tc>
        <w:tc>
          <w:tcPr>
            <w:tcW w:w="7796" w:type="dxa"/>
            <w:vAlign w:val="center"/>
            <w:hideMark/>
          </w:tcPr>
          <w:p w14:paraId="0D140D92" w14:textId="03DAB3FD" w:rsidR="00BF0B22" w:rsidRPr="00474FF1" w:rsidRDefault="00BF0B22" w:rsidP="00BF0B22">
            <w:pPr>
              <w:jc w:val="center"/>
              <w:rPr>
                <w:rFonts w:eastAsia="Times New Roman" w:cs="Calibri"/>
                <w:color w:val="000000"/>
                <w:kern w:val="0"/>
                <w:lang w:eastAsia="en-AU"/>
                <w14:ligatures w14:val="none"/>
              </w:rPr>
            </w:pPr>
            <w:r>
              <w:t>Through the Deep Waters</w:t>
            </w:r>
          </w:p>
        </w:tc>
      </w:tr>
      <w:tr w:rsidR="00BF0B22" w:rsidRPr="00474FF1" w14:paraId="7720E9AA" w14:textId="77777777" w:rsidTr="003F3A82">
        <w:trPr>
          <w:trHeight w:val="257"/>
        </w:trPr>
        <w:tc>
          <w:tcPr>
            <w:tcW w:w="1980" w:type="dxa"/>
            <w:vAlign w:val="center"/>
            <w:hideMark/>
          </w:tcPr>
          <w:p w14:paraId="5BEBCA8D" w14:textId="175F25B3" w:rsidR="00BF0B22" w:rsidRPr="00474FF1" w:rsidRDefault="00BF0B22" w:rsidP="00BF0B22">
            <w:pPr>
              <w:jc w:val="center"/>
              <w:rPr>
                <w:rFonts w:eastAsia="Times New Roman" w:cs="Calibri"/>
                <w:color w:val="000000"/>
                <w:kern w:val="0"/>
                <w:lang w:eastAsia="en-AU"/>
                <w14:ligatures w14:val="none"/>
              </w:rPr>
            </w:pPr>
            <w:r>
              <w:rPr>
                <w:rFonts w:eastAsia="Times New Roman" w:cs="Calibri"/>
                <w:color w:val="000000"/>
                <w:kern w:val="0"/>
                <w:lang w:eastAsia="en-AU"/>
                <w14:ligatures w14:val="none"/>
              </w:rPr>
              <w:t>13/09</w:t>
            </w:r>
            <w:r w:rsidRPr="00474FF1">
              <w:rPr>
                <w:rFonts w:eastAsia="Times New Roman" w:cs="Calibri"/>
                <w:color w:val="000000"/>
                <w:kern w:val="0"/>
                <w:lang w:eastAsia="en-AU"/>
                <w14:ligatures w14:val="none"/>
              </w:rPr>
              <w:t>/2026</w:t>
            </w:r>
          </w:p>
        </w:tc>
        <w:tc>
          <w:tcPr>
            <w:tcW w:w="7796" w:type="dxa"/>
            <w:vAlign w:val="center"/>
            <w:hideMark/>
          </w:tcPr>
          <w:p w14:paraId="7FC657BD" w14:textId="0BDDA24B" w:rsidR="00BF0B22" w:rsidRPr="00474FF1" w:rsidRDefault="00BF0B22" w:rsidP="00BF0B22">
            <w:pPr>
              <w:jc w:val="center"/>
              <w:rPr>
                <w:rFonts w:eastAsia="Times New Roman" w:cs="Calibri"/>
                <w:color w:val="000000"/>
                <w:kern w:val="0"/>
                <w:lang w:eastAsia="en-AU"/>
                <w14:ligatures w14:val="none"/>
              </w:rPr>
            </w:pPr>
            <w:r>
              <w:t>Bread from Heaven, Water from the Rock</w:t>
            </w:r>
          </w:p>
        </w:tc>
      </w:tr>
      <w:tr w:rsidR="00BF0B22" w:rsidRPr="00474FF1" w14:paraId="755B955B" w14:textId="77777777" w:rsidTr="003F3A82">
        <w:trPr>
          <w:trHeight w:val="257"/>
        </w:trPr>
        <w:tc>
          <w:tcPr>
            <w:tcW w:w="1980" w:type="dxa"/>
            <w:vAlign w:val="center"/>
          </w:tcPr>
          <w:p w14:paraId="604B819C" w14:textId="7A5E2107" w:rsidR="00BF0B22" w:rsidRDefault="00BF0B22" w:rsidP="00BF0B22">
            <w:pPr>
              <w:jc w:val="center"/>
              <w:rPr>
                <w:rFonts w:eastAsia="Times New Roman" w:cs="Calibri"/>
                <w:color w:val="000000"/>
                <w:kern w:val="0"/>
                <w:lang w:eastAsia="en-AU"/>
                <w14:ligatures w14:val="none"/>
              </w:rPr>
            </w:pPr>
            <w:r>
              <w:rPr>
                <w:rFonts w:eastAsia="Times New Roman" w:cs="Calibri"/>
                <w:color w:val="000000"/>
                <w:kern w:val="0"/>
                <w:lang w:eastAsia="en-AU"/>
                <w14:ligatures w14:val="none"/>
              </w:rPr>
              <w:t>20/09/2026</w:t>
            </w:r>
          </w:p>
        </w:tc>
        <w:tc>
          <w:tcPr>
            <w:tcW w:w="7796" w:type="dxa"/>
            <w:vAlign w:val="center"/>
          </w:tcPr>
          <w:p w14:paraId="4BB8387B" w14:textId="6DD7A1B3" w:rsidR="00BF0B22" w:rsidRPr="003F3A82" w:rsidRDefault="00BF0B22" w:rsidP="00BF0B22">
            <w:pPr>
              <w:jc w:val="center"/>
              <w:rPr>
                <w:rFonts w:eastAsia="Times New Roman" w:cs="Calibri"/>
                <w:color w:val="000000"/>
                <w:kern w:val="0"/>
                <w:lang w:eastAsia="en-AU"/>
                <w14:ligatures w14:val="none"/>
              </w:rPr>
            </w:pPr>
            <w:r>
              <w:rPr>
                <w:rFonts w:eastAsia="Times New Roman" w:cs="Calibri"/>
                <w:color w:val="000000"/>
                <w:kern w:val="0"/>
                <w:lang w:eastAsia="en-AU"/>
                <w14:ligatures w14:val="none"/>
              </w:rPr>
              <w:t xml:space="preserve">COMPASSION </w:t>
            </w:r>
          </w:p>
        </w:tc>
      </w:tr>
      <w:tr w:rsidR="00BF0B22" w:rsidRPr="00474FF1" w14:paraId="4D617422" w14:textId="77777777" w:rsidTr="003F3A82">
        <w:trPr>
          <w:trHeight w:val="257"/>
        </w:trPr>
        <w:tc>
          <w:tcPr>
            <w:tcW w:w="1980" w:type="dxa"/>
            <w:vAlign w:val="center"/>
          </w:tcPr>
          <w:p w14:paraId="3DC53A47" w14:textId="2113AADC" w:rsidR="00BF0B22" w:rsidRDefault="00BF0B22" w:rsidP="00BF0B22">
            <w:pPr>
              <w:jc w:val="center"/>
              <w:rPr>
                <w:rFonts w:eastAsia="Times New Roman" w:cs="Calibri"/>
                <w:color w:val="000000"/>
                <w:kern w:val="0"/>
                <w:lang w:eastAsia="en-AU"/>
                <w14:ligatures w14:val="none"/>
              </w:rPr>
            </w:pPr>
            <w:r>
              <w:rPr>
                <w:rFonts w:eastAsia="Times New Roman" w:cs="Calibri"/>
                <w:color w:val="000000"/>
                <w:kern w:val="0"/>
                <w:lang w:eastAsia="en-AU"/>
                <w14:ligatures w14:val="none"/>
              </w:rPr>
              <w:t>27/09/2026</w:t>
            </w:r>
          </w:p>
        </w:tc>
        <w:tc>
          <w:tcPr>
            <w:tcW w:w="7796" w:type="dxa"/>
            <w:vAlign w:val="center"/>
          </w:tcPr>
          <w:p w14:paraId="5259781B" w14:textId="329585B2" w:rsidR="00BF0B22" w:rsidRPr="003F3A82" w:rsidRDefault="00BF0B22" w:rsidP="00BF0B22">
            <w:pPr>
              <w:jc w:val="center"/>
              <w:rPr>
                <w:rFonts w:eastAsia="Times New Roman" w:cs="Calibri"/>
                <w:color w:val="000000"/>
                <w:kern w:val="0"/>
                <w:lang w:eastAsia="en-AU"/>
                <w14:ligatures w14:val="none"/>
              </w:rPr>
            </w:pPr>
            <w:r>
              <w:t>Meeting God at the Mountain</w:t>
            </w:r>
          </w:p>
        </w:tc>
      </w:tr>
      <w:tr w:rsidR="00BF0B22" w:rsidRPr="00474FF1" w14:paraId="3AFBFE91" w14:textId="77777777" w:rsidTr="003F3A82">
        <w:trPr>
          <w:trHeight w:val="257"/>
        </w:trPr>
        <w:tc>
          <w:tcPr>
            <w:tcW w:w="1980" w:type="dxa"/>
            <w:vAlign w:val="center"/>
          </w:tcPr>
          <w:p w14:paraId="38349617" w14:textId="3A71AF83" w:rsidR="00BF0B22" w:rsidRDefault="00BF0B22" w:rsidP="00BF0B22">
            <w:pPr>
              <w:jc w:val="center"/>
              <w:rPr>
                <w:rFonts w:eastAsia="Times New Roman" w:cs="Calibri"/>
                <w:color w:val="000000"/>
                <w:kern w:val="0"/>
                <w:lang w:eastAsia="en-AU"/>
                <w14:ligatures w14:val="none"/>
              </w:rPr>
            </w:pPr>
            <w:r>
              <w:rPr>
                <w:rFonts w:eastAsia="Times New Roman" w:cs="Calibri"/>
                <w:color w:val="000000"/>
                <w:kern w:val="0"/>
                <w:lang w:eastAsia="en-AU"/>
                <w14:ligatures w14:val="none"/>
              </w:rPr>
              <w:t>04/10/2026</w:t>
            </w:r>
          </w:p>
        </w:tc>
        <w:tc>
          <w:tcPr>
            <w:tcW w:w="7796" w:type="dxa"/>
            <w:vAlign w:val="center"/>
          </w:tcPr>
          <w:p w14:paraId="546ED55C" w14:textId="2D36DC73" w:rsidR="00BF0B22" w:rsidRPr="003F3A82" w:rsidRDefault="00BF0B22" w:rsidP="00BF0B22">
            <w:pPr>
              <w:jc w:val="center"/>
              <w:rPr>
                <w:rFonts w:eastAsia="Times New Roman" w:cs="Calibri"/>
                <w:color w:val="000000"/>
                <w:kern w:val="0"/>
                <w:lang w:eastAsia="en-AU"/>
                <w14:ligatures w14:val="none"/>
              </w:rPr>
            </w:pPr>
            <w:r>
              <w:t>The Covenant and the Golden Calf</w:t>
            </w:r>
          </w:p>
        </w:tc>
      </w:tr>
      <w:tr w:rsidR="00BF0B22" w:rsidRPr="00474FF1" w14:paraId="67602615" w14:textId="77777777" w:rsidTr="003F3A82">
        <w:trPr>
          <w:trHeight w:val="257"/>
        </w:trPr>
        <w:tc>
          <w:tcPr>
            <w:tcW w:w="1980" w:type="dxa"/>
            <w:vAlign w:val="center"/>
          </w:tcPr>
          <w:p w14:paraId="7F5300BF" w14:textId="2EAB4E78" w:rsidR="00BF0B22" w:rsidRDefault="00BF0B22" w:rsidP="00BF0B22">
            <w:pPr>
              <w:jc w:val="center"/>
              <w:rPr>
                <w:rFonts w:eastAsia="Times New Roman" w:cs="Calibri"/>
                <w:color w:val="000000"/>
                <w:kern w:val="0"/>
                <w:lang w:eastAsia="en-AU"/>
                <w14:ligatures w14:val="none"/>
              </w:rPr>
            </w:pPr>
            <w:r>
              <w:rPr>
                <w:rFonts w:eastAsia="Times New Roman" w:cs="Calibri"/>
                <w:color w:val="000000"/>
                <w:kern w:val="0"/>
                <w:lang w:eastAsia="en-AU"/>
                <w14:ligatures w14:val="none"/>
              </w:rPr>
              <w:t>11/10/2026</w:t>
            </w:r>
          </w:p>
        </w:tc>
        <w:tc>
          <w:tcPr>
            <w:tcW w:w="7796" w:type="dxa"/>
            <w:vAlign w:val="center"/>
          </w:tcPr>
          <w:p w14:paraId="2E50A895" w14:textId="2CB3F900" w:rsidR="00BF0B22" w:rsidRPr="003F3A82" w:rsidRDefault="00BF0B22" w:rsidP="00BF0B22">
            <w:pPr>
              <w:jc w:val="center"/>
              <w:rPr>
                <w:rFonts w:eastAsia="Times New Roman" w:cs="Calibri"/>
                <w:color w:val="000000"/>
                <w:kern w:val="0"/>
                <w:lang w:eastAsia="en-AU"/>
                <w14:ligatures w14:val="none"/>
              </w:rPr>
            </w:pPr>
            <w:r>
              <w:t>God’s Presence Goes with Us</w:t>
            </w:r>
          </w:p>
        </w:tc>
      </w:tr>
    </w:tbl>
    <w:p w14:paraId="1307B5A6" w14:textId="77777777" w:rsidR="003F3A82" w:rsidRDefault="003F3A82" w:rsidP="003F3A82">
      <w:pPr>
        <w:rPr>
          <w:rFonts w:ascii="Times New Roman" w:eastAsia="Times New Roman" w:hAnsi="Times New Roman" w:cs="Times New Roman"/>
          <w:kern w:val="0"/>
          <w:lang w:eastAsia="en-GB"/>
          <w14:ligatures w14:val="none"/>
        </w:rPr>
      </w:pPr>
    </w:p>
    <w:p w14:paraId="391D6526" w14:textId="72660A47" w:rsidR="003F3A82" w:rsidRDefault="003F3A82" w:rsidP="003F3A82">
      <w:pPr>
        <w:rPr>
          <w:rFonts w:ascii="Times New Roman" w:eastAsia="Times New Roman" w:hAnsi="Times New Roman" w:cs="Times New Roman"/>
          <w:kern w:val="0"/>
          <w:lang w:eastAsia="en-GB"/>
          <w14:ligatures w14:val="none"/>
        </w:rPr>
      </w:pPr>
    </w:p>
    <w:p w14:paraId="0DC9E086" w14:textId="77777777" w:rsidR="003F3A82" w:rsidRDefault="003F3A82" w:rsidP="003F3A82">
      <w:pPr>
        <w:rPr>
          <w:rFonts w:ascii="Times New Roman" w:eastAsia="Times New Roman" w:hAnsi="Times New Roman" w:cs="Times New Roman"/>
          <w:kern w:val="0"/>
          <w:lang w:eastAsia="en-GB"/>
          <w14:ligatures w14:val="none"/>
        </w:rPr>
      </w:pPr>
    </w:p>
    <w:p w14:paraId="4F89CF5A" w14:textId="5FD799D1" w:rsidR="003F3A82" w:rsidRDefault="003F3A82" w:rsidP="003F3A82">
      <w:pPr>
        <w:rPr>
          <w:rFonts w:ascii="Times New Roman" w:eastAsia="Times New Roman" w:hAnsi="Times New Roman" w:cs="Times New Roman"/>
          <w:kern w:val="0"/>
          <w:lang w:eastAsia="en-GB"/>
          <w14:ligatures w14:val="none"/>
        </w:rPr>
      </w:pPr>
    </w:p>
    <w:p w14:paraId="7FBC3015" w14:textId="5AC561EB" w:rsidR="003F3A82" w:rsidRDefault="003F3A82" w:rsidP="003F3A82">
      <w:pPr>
        <w:rPr>
          <w:rFonts w:ascii="Times New Roman" w:eastAsia="Times New Roman" w:hAnsi="Times New Roman" w:cs="Times New Roman"/>
          <w:kern w:val="0"/>
          <w:lang w:eastAsia="en-GB"/>
          <w14:ligatures w14:val="none"/>
        </w:rPr>
      </w:pPr>
    </w:p>
    <w:p w14:paraId="7A051863" w14:textId="35EB4191" w:rsidR="003F3A82" w:rsidRPr="003F3A82" w:rsidRDefault="003F3A82" w:rsidP="003F3A82">
      <w:pPr>
        <w:rPr>
          <w:rFonts w:ascii="Times New Roman" w:eastAsia="Times New Roman" w:hAnsi="Times New Roman" w:cs="Times New Roman"/>
          <w:kern w:val="0"/>
          <w:lang w:eastAsia="en-GB"/>
          <w14:ligatures w14:val="none"/>
        </w:rPr>
      </w:pPr>
    </w:p>
    <w:p w14:paraId="719118F6" w14:textId="77777777" w:rsidR="0041029E" w:rsidRDefault="0041029E"/>
    <w:sectPr w:rsidR="0041029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Garamond">
    <w:altName w:val="Garamond"/>
    <w:panose1 w:val="02020404030301010803"/>
    <w:charset w:val="00"/>
    <w:family w:val="roman"/>
    <w:pitch w:val="variable"/>
    <w:sig w:usb0="00000287" w:usb1="00000002"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A82"/>
    <w:rsid w:val="00017D76"/>
    <w:rsid w:val="000F1542"/>
    <w:rsid w:val="001A416E"/>
    <w:rsid w:val="003F3A82"/>
    <w:rsid w:val="0041029E"/>
    <w:rsid w:val="00464213"/>
    <w:rsid w:val="006E3A31"/>
    <w:rsid w:val="008A31D8"/>
    <w:rsid w:val="008D1E18"/>
    <w:rsid w:val="009377DD"/>
    <w:rsid w:val="009B608C"/>
    <w:rsid w:val="00BD294B"/>
    <w:rsid w:val="00BF0B22"/>
    <w:rsid w:val="00D86AD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802CA"/>
  <w15:chartTrackingRefBased/>
  <w15:docId w15:val="{6A3B1E80-F577-B340-8F5C-F0CC84462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416E"/>
  </w:style>
  <w:style w:type="paragraph" w:styleId="Heading1">
    <w:name w:val="heading 1"/>
    <w:basedOn w:val="Normal"/>
    <w:next w:val="Normal"/>
    <w:link w:val="Heading1Char"/>
    <w:uiPriority w:val="9"/>
    <w:qFormat/>
    <w:rsid w:val="003F3A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link w:val="Heading2Char"/>
    <w:uiPriority w:val="9"/>
    <w:unhideWhenUsed/>
    <w:qFormat/>
    <w:rsid w:val="001A416E"/>
    <w:pPr>
      <w:widowControl w:val="0"/>
      <w:autoSpaceDE w:val="0"/>
      <w:autoSpaceDN w:val="0"/>
      <w:spacing w:before="91"/>
      <w:ind w:left="121"/>
      <w:outlineLvl w:val="1"/>
    </w:pPr>
    <w:rPr>
      <w:rFonts w:ascii="Garamond" w:eastAsia="Garamond" w:hAnsi="Garamond" w:cs="Garamond"/>
      <w:b/>
      <w:bCs/>
      <w:sz w:val="22"/>
      <w:szCs w:val="22"/>
      <w:lang w:val="en-US"/>
    </w:rPr>
  </w:style>
  <w:style w:type="paragraph" w:styleId="Heading3">
    <w:name w:val="heading 3"/>
    <w:basedOn w:val="Normal"/>
    <w:next w:val="Normal"/>
    <w:link w:val="Heading3Char"/>
    <w:uiPriority w:val="9"/>
    <w:semiHidden/>
    <w:unhideWhenUsed/>
    <w:qFormat/>
    <w:rsid w:val="003F3A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3A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3A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3A8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3A8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3A8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3A8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416E"/>
    <w:rPr>
      <w:rFonts w:ascii="Garamond" w:eastAsia="Garamond" w:hAnsi="Garamond" w:cs="Garamond"/>
      <w:b/>
      <w:bCs/>
      <w:sz w:val="22"/>
      <w:szCs w:val="22"/>
      <w:lang w:val="en-US"/>
    </w:rPr>
  </w:style>
  <w:style w:type="paragraph" w:styleId="BodyText">
    <w:name w:val="Body Text"/>
    <w:basedOn w:val="Normal"/>
    <w:link w:val="BodyTextChar"/>
    <w:uiPriority w:val="1"/>
    <w:qFormat/>
    <w:rsid w:val="001A416E"/>
    <w:pPr>
      <w:widowControl w:val="0"/>
      <w:autoSpaceDE w:val="0"/>
      <w:autoSpaceDN w:val="0"/>
    </w:pPr>
    <w:rPr>
      <w:rFonts w:ascii="Garamond" w:eastAsia="Garamond" w:hAnsi="Garamond" w:cs="Garamond"/>
      <w:sz w:val="22"/>
      <w:szCs w:val="22"/>
      <w:lang w:val="en-US"/>
    </w:rPr>
  </w:style>
  <w:style w:type="character" w:customStyle="1" w:styleId="BodyTextChar">
    <w:name w:val="Body Text Char"/>
    <w:basedOn w:val="DefaultParagraphFont"/>
    <w:link w:val="BodyText"/>
    <w:uiPriority w:val="1"/>
    <w:rsid w:val="001A416E"/>
    <w:rPr>
      <w:rFonts w:ascii="Garamond" w:eastAsia="Garamond" w:hAnsi="Garamond" w:cs="Garamond"/>
      <w:sz w:val="22"/>
      <w:szCs w:val="22"/>
      <w:lang w:val="en-US"/>
    </w:rPr>
  </w:style>
  <w:style w:type="character" w:customStyle="1" w:styleId="Heading1Char">
    <w:name w:val="Heading 1 Char"/>
    <w:basedOn w:val="DefaultParagraphFont"/>
    <w:link w:val="Heading1"/>
    <w:uiPriority w:val="9"/>
    <w:rsid w:val="003F3A82"/>
    <w:rPr>
      <w:rFonts w:asciiTheme="majorHAnsi" w:eastAsiaTheme="majorEastAsia" w:hAnsiTheme="majorHAnsi" w:cstheme="majorBidi"/>
      <w:color w:val="0F4761" w:themeColor="accent1" w:themeShade="BF"/>
      <w:sz w:val="40"/>
      <w:szCs w:val="40"/>
    </w:rPr>
  </w:style>
  <w:style w:type="character" w:customStyle="1" w:styleId="Heading3Char">
    <w:name w:val="Heading 3 Char"/>
    <w:basedOn w:val="DefaultParagraphFont"/>
    <w:link w:val="Heading3"/>
    <w:uiPriority w:val="9"/>
    <w:semiHidden/>
    <w:rsid w:val="003F3A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3A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3A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3A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3A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3A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3A82"/>
    <w:rPr>
      <w:rFonts w:eastAsiaTheme="majorEastAsia" w:cstheme="majorBidi"/>
      <w:color w:val="272727" w:themeColor="text1" w:themeTint="D8"/>
    </w:rPr>
  </w:style>
  <w:style w:type="paragraph" w:styleId="Title">
    <w:name w:val="Title"/>
    <w:basedOn w:val="Normal"/>
    <w:next w:val="Normal"/>
    <w:link w:val="TitleChar"/>
    <w:uiPriority w:val="10"/>
    <w:qFormat/>
    <w:rsid w:val="003F3A8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3A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3A8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3A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3A8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F3A82"/>
    <w:rPr>
      <w:i/>
      <w:iCs/>
      <w:color w:val="404040" w:themeColor="text1" w:themeTint="BF"/>
    </w:rPr>
  </w:style>
  <w:style w:type="paragraph" w:styleId="ListParagraph">
    <w:name w:val="List Paragraph"/>
    <w:basedOn w:val="Normal"/>
    <w:uiPriority w:val="34"/>
    <w:qFormat/>
    <w:rsid w:val="003F3A82"/>
    <w:pPr>
      <w:ind w:left="720"/>
      <w:contextualSpacing/>
    </w:pPr>
  </w:style>
  <w:style w:type="character" w:styleId="IntenseEmphasis">
    <w:name w:val="Intense Emphasis"/>
    <w:basedOn w:val="DefaultParagraphFont"/>
    <w:uiPriority w:val="21"/>
    <w:qFormat/>
    <w:rsid w:val="003F3A82"/>
    <w:rPr>
      <w:i/>
      <w:iCs/>
      <w:color w:val="0F4761" w:themeColor="accent1" w:themeShade="BF"/>
    </w:rPr>
  </w:style>
  <w:style w:type="paragraph" w:styleId="IntenseQuote">
    <w:name w:val="Intense Quote"/>
    <w:basedOn w:val="Normal"/>
    <w:next w:val="Normal"/>
    <w:link w:val="IntenseQuoteChar"/>
    <w:uiPriority w:val="30"/>
    <w:qFormat/>
    <w:rsid w:val="003F3A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3A82"/>
    <w:rPr>
      <w:i/>
      <w:iCs/>
      <w:color w:val="0F4761" w:themeColor="accent1" w:themeShade="BF"/>
    </w:rPr>
  </w:style>
  <w:style w:type="character" w:styleId="IntenseReference">
    <w:name w:val="Intense Reference"/>
    <w:basedOn w:val="DefaultParagraphFont"/>
    <w:uiPriority w:val="32"/>
    <w:qFormat/>
    <w:rsid w:val="003F3A8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825336">
      <w:bodyDiv w:val="1"/>
      <w:marLeft w:val="0"/>
      <w:marRight w:val="0"/>
      <w:marTop w:val="0"/>
      <w:marBottom w:val="0"/>
      <w:divBdr>
        <w:top w:val="none" w:sz="0" w:space="0" w:color="auto"/>
        <w:left w:val="none" w:sz="0" w:space="0" w:color="auto"/>
        <w:bottom w:val="none" w:sz="0" w:space="0" w:color="auto"/>
        <w:right w:val="none" w:sz="0" w:space="0" w:color="auto"/>
      </w:divBdr>
      <w:divsChild>
        <w:div w:id="873543003">
          <w:marLeft w:val="0"/>
          <w:marRight w:val="0"/>
          <w:marTop w:val="0"/>
          <w:marBottom w:val="0"/>
          <w:divBdr>
            <w:top w:val="none" w:sz="0" w:space="0" w:color="auto"/>
            <w:left w:val="none" w:sz="0" w:space="0" w:color="auto"/>
            <w:bottom w:val="none" w:sz="0" w:space="0" w:color="auto"/>
            <w:right w:val="none" w:sz="0" w:space="0" w:color="auto"/>
          </w:divBdr>
        </w:div>
      </w:divsChild>
    </w:div>
    <w:div w:id="145556687">
      <w:bodyDiv w:val="1"/>
      <w:marLeft w:val="0"/>
      <w:marRight w:val="0"/>
      <w:marTop w:val="0"/>
      <w:marBottom w:val="0"/>
      <w:divBdr>
        <w:top w:val="none" w:sz="0" w:space="0" w:color="auto"/>
        <w:left w:val="none" w:sz="0" w:space="0" w:color="auto"/>
        <w:bottom w:val="none" w:sz="0" w:space="0" w:color="auto"/>
        <w:right w:val="none" w:sz="0" w:space="0" w:color="auto"/>
      </w:divBdr>
      <w:divsChild>
        <w:div w:id="1457987670">
          <w:marLeft w:val="0"/>
          <w:marRight w:val="0"/>
          <w:marTop w:val="0"/>
          <w:marBottom w:val="0"/>
          <w:divBdr>
            <w:top w:val="none" w:sz="0" w:space="0" w:color="auto"/>
            <w:left w:val="none" w:sz="0" w:space="0" w:color="auto"/>
            <w:bottom w:val="none" w:sz="0" w:space="0" w:color="auto"/>
            <w:right w:val="none" w:sz="0" w:space="0" w:color="auto"/>
          </w:divBdr>
        </w:div>
      </w:divsChild>
    </w:div>
    <w:div w:id="781269067">
      <w:bodyDiv w:val="1"/>
      <w:marLeft w:val="0"/>
      <w:marRight w:val="0"/>
      <w:marTop w:val="0"/>
      <w:marBottom w:val="0"/>
      <w:divBdr>
        <w:top w:val="none" w:sz="0" w:space="0" w:color="auto"/>
        <w:left w:val="none" w:sz="0" w:space="0" w:color="auto"/>
        <w:bottom w:val="none" w:sz="0" w:space="0" w:color="auto"/>
        <w:right w:val="none" w:sz="0" w:space="0" w:color="auto"/>
      </w:divBdr>
      <w:divsChild>
        <w:div w:id="1118648128">
          <w:marLeft w:val="0"/>
          <w:marRight w:val="0"/>
          <w:marTop w:val="0"/>
          <w:marBottom w:val="0"/>
          <w:divBdr>
            <w:top w:val="none" w:sz="0" w:space="0" w:color="auto"/>
            <w:left w:val="none" w:sz="0" w:space="0" w:color="auto"/>
            <w:bottom w:val="none" w:sz="0" w:space="0" w:color="auto"/>
            <w:right w:val="none" w:sz="0" w:space="0" w:color="auto"/>
          </w:divBdr>
        </w:div>
      </w:divsChild>
    </w:div>
    <w:div w:id="1976174817">
      <w:bodyDiv w:val="1"/>
      <w:marLeft w:val="0"/>
      <w:marRight w:val="0"/>
      <w:marTop w:val="0"/>
      <w:marBottom w:val="0"/>
      <w:divBdr>
        <w:top w:val="none" w:sz="0" w:space="0" w:color="auto"/>
        <w:left w:val="none" w:sz="0" w:space="0" w:color="auto"/>
        <w:bottom w:val="none" w:sz="0" w:space="0" w:color="auto"/>
        <w:right w:val="none" w:sz="0" w:space="0" w:color="auto"/>
      </w:divBdr>
      <w:divsChild>
        <w:div w:id="5059028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Garamond">
      <a:majorFont>
        <a:latin typeface="Garamond" panose="020204040303010108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Garamond" panose="020204040303010108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287</Words>
  <Characters>1642</Characters>
  <Application>Microsoft Office Word</Application>
  <DocSecurity>0</DocSecurity>
  <Lines>13</Lines>
  <Paragraphs>3</Paragraphs>
  <ScaleCrop>false</ScaleCrop>
  <Company/>
  <LinksUpToDate>false</LinksUpToDate>
  <CharactersWithSpaces>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Admin</dc:creator>
  <cp:keywords/>
  <dc:description/>
  <cp:lastModifiedBy>Office Admin</cp:lastModifiedBy>
  <cp:revision>3</cp:revision>
  <dcterms:created xsi:type="dcterms:W3CDTF">2026-05-12T23:40:00Z</dcterms:created>
  <dcterms:modified xsi:type="dcterms:W3CDTF">2026-07-22T02:49:00Z</dcterms:modified>
</cp:coreProperties>
</file>